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C0" w:rsidRDefault="00C05EF8" w:rsidP="003B1A66">
      <w:pPr>
        <w:pStyle w:val="msonormalmailrucssattributepostfixmailrucssattributepostfixmailrucssattributepostfix"/>
        <w:rPr>
          <w:b/>
          <w:bCs/>
          <w:color w:val="000000"/>
          <w:sz w:val="28"/>
          <w:szCs w:val="28"/>
        </w:rPr>
      </w:pPr>
      <w:r w:rsidRPr="00C05EF8">
        <w:rPr>
          <w:b/>
          <w:bCs/>
          <w:color w:val="000000"/>
          <w:sz w:val="28"/>
          <w:szCs w:val="28"/>
        </w:rPr>
        <w:t>Уважаемые предприниматели!</w:t>
      </w:r>
    </w:p>
    <w:p w:rsidR="00974319" w:rsidRDefault="00974319" w:rsidP="00974319">
      <w:pPr>
        <w:pStyle w:val="msonormalmailrucssattributepostfixmailrucssattributepostfixmailrucssattributepostfix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Министерство экономического развития области информирует о том, что в соответствии с постановлением Правительства Российской Федерации от 5 июля 2019 года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в отношении обувных товаров» (далее- Правила) с 1 июля 2020 года введен запрет на оборот немаркированных средствами идентификации обувных товаров.</w:t>
      </w:r>
    </w:p>
    <w:p w:rsidR="0069206C" w:rsidRDefault="00974319" w:rsidP="00974319">
      <w:pPr>
        <w:pStyle w:val="msonormalmailrucssattributepostfixmailrucssattributepostfixmailrucssattributepostfix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22 апреля 2021 года вступило в силу постановление Правительства Российской Федерации от 8 апреля 2021 года № 560 «О внесении изменений в постановление Правительства Российской Федерации </w:t>
      </w:r>
      <w:r w:rsidR="0069206C">
        <w:rPr>
          <w:bCs/>
          <w:color w:val="000000"/>
          <w:sz w:val="28"/>
          <w:szCs w:val="28"/>
        </w:rPr>
        <w:t xml:space="preserve">от 5 июля 2019 года № 860», в соответствии с которым, участники оборота обувных товаров вправе осуществлять хранение, транспортировку и маркировку средствами </w:t>
      </w:r>
      <w:proofErr w:type="gramStart"/>
      <w:r w:rsidR="0069206C">
        <w:rPr>
          <w:bCs/>
          <w:color w:val="000000"/>
          <w:sz w:val="28"/>
          <w:szCs w:val="28"/>
        </w:rPr>
        <w:t>идентификации</w:t>
      </w:r>
      <w:proofErr w:type="gramEnd"/>
      <w:r w:rsidR="0069206C">
        <w:rPr>
          <w:bCs/>
          <w:color w:val="000000"/>
          <w:sz w:val="28"/>
          <w:szCs w:val="28"/>
        </w:rPr>
        <w:t xml:space="preserve"> в целях последующей реализации находившихся у них в</w:t>
      </w:r>
      <w:r w:rsidR="003B1A66">
        <w:rPr>
          <w:bCs/>
          <w:color w:val="000000"/>
          <w:sz w:val="28"/>
          <w:szCs w:val="28"/>
        </w:rPr>
        <w:t>о владении, и (или) пользовании</w:t>
      </w:r>
      <w:r w:rsidR="0069206C">
        <w:rPr>
          <w:bCs/>
          <w:color w:val="000000"/>
          <w:sz w:val="28"/>
          <w:szCs w:val="28"/>
        </w:rPr>
        <w:t xml:space="preserve">, и (или) </w:t>
      </w:r>
      <w:proofErr w:type="gramStart"/>
      <w:r w:rsidR="0069206C">
        <w:rPr>
          <w:bCs/>
          <w:color w:val="000000"/>
          <w:sz w:val="28"/>
          <w:szCs w:val="28"/>
        </w:rPr>
        <w:t>распоряжении</w:t>
      </w:r>
      <w:proofErr w:type="gramEnd"/>
      <w:r w:rsidR="0069206C">
        <w:rPr>
          <w:bCs/>
          <w:color w:val="000000"/>
          <w:sz w:val="28"/>
          <w:szCs w:val="28"/>
        </w:rPr>
        <w:t xml:space="preserve"> обувных товаров по состоянию на 1 июля 2020 года (остатков обувных товаров), до 1 июля 021 года и вводить их в оборот не позднее 15 июля 2021 года.</w:t>
      </w:r>
    </w:p>
    <w:p w:rsidR="00974319" w:rsidRDefault="0069206C" w:rsidP="00974319">
      <w:pPr>
        <w:pStyle w:val="msonormalmailrucssattributepostfixmailrucssattributepostfixmailrucssattributepostfix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Необходимо обратить внимание на то, что маркировка обувных товаров (остатков обувных товаров) в дополнительный период может осуществляться только в случае регистрации товаров в соответствии с подпунктом «а» пункта 34 Правил.</w:t>
      </w:r>
      <w:r w:rsidR="00974319">
        <w:rPr>
          <w:bCs/>
          <w:color w:val="000000"/>
          <w:sz w:val="28"/>
          <w:szCs w:val="28"/>
        </w:rPr>
        <w:t xml:space="preserve"> </w:t>
      </w:r>
    </w:p>
    <w:p w:rsidR="00636423" w:rsidRDefault="00636423" w:rsidP="00974319">
      <w:pPr>
        <w:pStyle w:val="msonormalmailrucssattributepostfixmailrucssattributepostfixmailrucssattributepostfix"/>
        <w:jc w:val="both"/>
        <w:rPr>
          <w:bCs/>
          <w:color w:val="000000"/>
          <w:sz w:val="28"/>
          <w:szCs w:val="28"/>
        </w:rPr>
      </w:pPr>
    </w:p>
    <w:p w:rsidR="00636423" w:rsidRDefault="00636423" w:rsidP="00974319">
      <w:pPr>
        <w:pStyle w:val="msonormalmailrucssattributepostfixmailrucssattributepostfixmailrucssattributepostfix"/>
        <w:jc w:val="both"/>
        <w:rPr>
          <w:bCs/>
          <w:color w:val="000000"/>
          <w:sz w:val="28"/>
          <w:szCs w:val="28"/>
        </w:rPr>
      </w:pPr>
    </w:p>
    <w:p w:rsidR="00636423" w:rsidRDefault="00636423" w:rsidP="00974319">
      <w:pPr>
        <w:pStyle w:val="msonormalmailrucssattributepostfixmailrucssattributepostfixmailrucssattributepostfix"/>
        <w:jc w:val="both"/>
        <w:rPr>
          <w:bCs/>
          <w:color w:val="000000"/>
          <w:sz w:val="28"/>
          <w:szCs w:val="28"/>
        </w:rPr>
      </w:pPr>
    </w:p>
    <w:p w:rsidR="00636423" w:rsidRDefault="00636423" w:rsidP="00974319">
      <w:pPr>
        <w:pStyle w:val="msonormalmailrucssattributepostfixmailrucssattributepostfixmailrucssattributepostfix"/>
        <w:jc w:val="both"/>
        <w:rPr>
          <w:bCs/>
          <w:color w:val="000000"/>
          <w:sz w:val="28"/>
          <w:szCs w:val="28"/>
        </w:rPr>
      </w:pPr>
    </w:p>
    <w:p w:rsidR="00636423" w:rsidRPr="00974319" w:rsidRDefault="00636423" w:rsidP="00636423">
      <w:pPr>
        <w:pStyle w:val="msonormalmailrucssattributepostfixmailrucssattributepostfixmailrucssattributepostfix"/>
        <w:jc w:val="right"/>
        <w:rPr>
          <w:bCs/>
          <w:color w:val="000000"/>
          <w:sz w:val="28"/>
          <w:szCs w:val="28"/>
        </w:rPr>
      </w:pPr>
    </w:p>
    <w:sectPr w:rsidR="00636423" w:rsidRPr="00974319" w:rsidSect="0009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2E2" w:rsidRDefault="00AE42E2" w:rsidP="00FB6BA2">
      <w:pPr>
        <w:spacing w:after="0" w:line="240" w:lineRule="auto"/>
      </w:pPr>
      <w:r>
        <w:separator/>
      </w:r>
    </w:p>
  </w:endnote>
  <w:endnote w:type="continuationSeparator" w:id="0">
    <w:p w:rsidR="00AE42E2" w:rsidRDefault="00AE42E2" w:rsidP="00FB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2E2" w:rsidRDefault="00AE42E2" w:rsidP="00FB6BA2">
      <w:pPr>
        <w:spacing w:after="0" w:line="240" w:lineRule="auto"/>
      </w:pPr>
      <w:r>
        <w:separator/>
      </w:r>
    </w:p>
  </w:footnote>
  <w:footnote w:type="continuationSeparator" w:id="0">
    <w:p w:rsidR="00AE42E2" w:rsidRDefault="00AE42E2" w:rsidP="00FB6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5EF8"/>
    <w:rsid w:val="00042F07"/>
    <w:rsid w:val="00091E6C"/>
    <w:rsid w:val="00097643"/>
    <w:rsid w:val="00122D37"/>
    <w:rsid w:val="0018797B"/>
    <w:rsid w:val="001C0F36"/>
    <w:rsid w:val="001E72A7"/>
    <w:rsid w:val="002B1CB9"/>
    <w:rsid w:val="00341C4C"/>
    <w:rsid w:val="0035046E"/>
    <w:rsid w:val="003613C9"/>
    <w:rsid w:val="003B1A66"/>
    <w:rsid w:val="003F1015"/>
    <w:rsid w:val="00477BD8"/>
    <w:rsid w:val="0051095C"/>
    <w:rsid w:val="00542BF9"/>
    <w:rsid w:val="005A07E9"/>
    <w:rsid w:val="006148E8"/>
    <w:rsid w:val="00623519"/>
    <w:rsid w:val="00635C0A"/>
    <w:rsid w:val="00636423"/>
    <w:rsid w:val="006534AC"/>
    <w:rsid w:val="0069206C"/>
    <w:rsid w:val="00743593"/>
    <w:rsid w:val="00835FBD"/>
    <w:rsid w:val="00852975"/>
    <w:rsid w:val="00862C0B"/>
    <w:rsid w:val="00961674"/>
    <w:rsid w:val="00965070"/>
    <w:rsid w:val="00972CBB"/>
    <w:rsid w:val="00974319"/>
    <w:rsid w:val="00A4706D"/>
    <w:rsid w:val="00A809E0"/>
    <w:rsid w:val="00AE42E2"/>
    <w:rsid w:val="00AF4059"/>
    <w:rsid w:val="00B04407"/>
    <w:rsid w:val="00B71972"/>
    <w:rsid w:val="00BA65A6"/>
    <w:rsid w:val="00BD4000"/>
    <w:rsid w:val="00C05EF8"/>
    <w:rsid w:val="00C44CC0"/>
    <w:rsid w:val="00C44FAB"/>
    <w:rsid w:val="00CA3902"/>
    <w:rsid w:val="00CC2EE9"/>
    <w:rsid w:val="00D0142E"/>
    <w:rsid w:val="00DB0D6D"/>
    <w:rsid w:val="00DD0CA3"/>
    <w:rsid w:val="00DE67DC"/>
    <w:rsid w:val="00E20F48"/>
    <w:rsid w:val="00E52266"/>
    <w:rsid w:val="00E801C4"/>
    <w:rsid w:val="00EA0E37"/>
    <w:rsid w:val="00FB05EC"/>
    <w:rsid w:val="00FB6BA2"/>
    <w:rsid w:val="00FD1DB3"/>
    <w:rsid w:val="00FD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C0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5EF8"/>
  </w:style>
  <w:style w:type="character" w:styleId="a3">
    <w:name w:val="Hyperlink"/>
    <w:basedOn w:val="a0"/>
    <w:uiPriority w:val="99"/>
    <w:unhideWhenUsed/>
    <w:rsid w:val="00C05EF8"/>
    <w:rPr>
      <w:color w:val="0000FF"/>
      <w:u w:val="single"/>
    </w:rPr>
  </w:style>
  <w:style w:type="paragraph" w:styleId="a4">
    <w:name w:val="No Spacing"/>
    <w:uiPriority w:val="1"/>
    <w:qFormat/>
    <w:rsid w:val="0051095C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FB05E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6BA2"/>
  </w:style>
  <w:style w:type="paragraph" w:styleId="a8">
    <w:name w:val="footer"/>
    <w:basedOn w:val="a"/>
    <w:link w:val="a9"/>
    <w:uiPriority w:val="99"/>
    <w:semiHidden/>
    <w:unhideWhenUsed/>
    <w:rsid w:val="00F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6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7D4F-5949-4F24-9673-B2FABC77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8</cp:revision>
  <dcterms:created xsi:type="dcterms:W3CDTF">2021-04-30T05:07:00Z</dcterms:created>
  <dcterms:modified xsi:type="dcterms:W3CDTF">2021-05-12T06:25:00Z</dcterms:modified>
</cp:coreProperties>
</file>